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F8FE" w14:textId="2A1C9612" w:rsidR="00440B1F" w:rsidRPr="00C47364" w:rsidRDefault="009C4AF0" w:rsidP="00440B1F">
      <w:pPr>
        <w:pStyle w:val="Heading1"/>
      </w:pPr>
      <w:r>
        <w:t>Checklist: how to prepare for the new Victorian Energy Upgrades Registry system</w:t>
      </w:r>
    </w:p>
    <w:p w14:paraId="3C7E410E" w14:textId="769DE67F" w:rsidR="00440B1F" w:rsidRPr="00DC2B59" w:rsidRDefault="009C4AF0" w:rsidP="009C4AF0">
      <w:r>
        <w:t>W</w:t>
      </w:r>
      <w:r w:rsidRPr="009C4AF0">
        <w:t xml:space="preserve">e recommend all </w:t>
      </w:r>
      <w:r>
        <w:t>Victorian Energy Upgrades (</w:t>
      </w:r>
      <w:r w:rsidRPr="009C4AF0">
        <w:t>VEU</w:t>
      </w:r>
      <w:r>
        <w:t>)</w:t>
      </w:r>
      <w:r w:rsidRPr="009C4AF0">
        <w:t xml:space="preserve"> account holders take the</w:t>
      </w:r>
      <w:r w:rsidR="0031485C">
        <w:t xml:space="preserve">se </w:t>
      </w:r>
      <w:r w:rsidRPr="009C4AF0">
        <w:t xml:space="preserve">steps before the new </w:t>
      </w:r>
      <w:r>
        <w:t xml:space="preserve">VEU Registry </w:t>
      </w:r>
      <w:r w:rsidRPr="009C4AF0">
        <w:t>system goes live</w:t>
      </w:r>
      <w:r>
        <w:t xml:space="preserve"> on 3 June 2025, t</w:t>
      </w:r>
      <w:r w:rsidRPr="009C4AF0">
        <w:t>o ensure a smooth transition</w:t>
      </w:r>
      <w:r>
        <w:t>:</w:t>
      </w:r>
    </w:p>
    <w:tbl>
      <w:tblPr>
        <w:tblStyle w:val="TableGrid"/>
        <w:tblW w:w="14570" w:type="dxa"/>
        <w:tblLook w:val="04E0" w:firstRow="1" w:lastRow="1" w:firstColumn="1" w:lastColumn="0" w:noHBand="0" w:noVBand="1"/>
      </w:tblPr>
      <w:tblGrid>
        <w:gridCol w:w="3402"/>
        <w:gridCol w:w="11168"/>
      </w:tblGrid>
      <w:tr w:rsidR="009C4AF0" w14:paraId="5BFBA505" w14:textId="66FF1BF1" w:rsidTr="00314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</w:tcPr>
          <w:p w14:paraId="52929219" w14:textId="12299EE6" w:rsidR="009C4AF0" w:rsidRDefault="009C4AF0" w:rsidP="00045413">
            <w:pPr>
              <w:pStyle w:val="NoSpacing"/>
            </w:pPr>
            <w:r>
              <w:t>Preparation</w:t>
            </w:r>
          </w:p>
        </w:tc>
        <w:tc>
          <w:tcPr>
            <w:tcW w:w="11168" w:type="dxa"/>
          </w:tcPr>
          <w:p w14:paraId="63DFD081" w14:textId="1677378B" w:rsidR="009C4AF0" w:rsidRDefault="009C4AF0" w:rsidP="00045413">
            <w:pPr>
              <w:pStyle w:val="NoSpacing"/>
            </w:pPr>
            <w:r>
              <w:t>Tasks</w:t>
            </w:r>
          </w:p>
        </w:tc>
      </w:tr>
      <w:tr w:rsidR="009C4AF0" w14:paraId="6E3C8FE2" w14:textId="1C4ECA8B" w:rsidTr="00314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5FF685C9" w14:textId="3F7829A6" w:rsidR="009C4AF0" w:rsidRPr="009C4AF0" w:rsidRDefault="009C4AF0" w:rsidP="0004541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Submit all applications and activities early</w:t>
            </w:r>
          </w:p>
        </w:tc>
        <w:tc>
          <w:tcPr>
            <w:tcW w:w="11168" w:type="dxa"/>
          </w:tcPr>
          <w:p w14:paraId="06948AFA" w14:textId="053320FC" w:rsidR="009C4AF0" w:rsidRDefault="00000000" w:rsidP="0031485C">
            <w:pPr>
              <w:pStyle w:val="NoSpacing"/>
              <w:spacing w:after="160"/>
              <w:ind w:left="340" w:hanging="340"/>
            </w:pPr>
            <w:sdt>
              <w:sdtPr>
                <w:id w:val="-50682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85C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C4AF0" w:rsidRPr="37B36731">
              <w:rPr>
                <w:lang w:val="en-AU"/>
              </w:rPr>
              <w:t xml:space="preserve">  Submit all activities, applications and updates in the current system as early as possible before the deadlines.</w:t>
            </w:r>
          </w:p>
          <w:p w14:paraId="15BCFCA2" w14:textId="5A139578" w:rsidR="009C4AF0" w:rsidRDefault="00000000" w:rsidP="0031485C">
            <w:pPr>
              <w:pStyle w:val="NoSpacing"/>
              <w:spacing w:after="160"/>
              <w:ind w:left="340" w:hanging="340"/>
            </w:pPr>
            <w:sdt>
              <w:sdtPr>
                <w:id w:val="-92372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85C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lang w:val="en-AU"/>
              </w:rPr>
              <w:t xml:space="preserve">  </w:t>
            </w:r>
            <w:r w:rsidR="009C4AF0" w:rsidRPr="37B36731">
              <w:rPr>
                <w:lang w:val="en-AU"/>
              </w:rPr>
              <w:t>Ensure all activities completed in 2024 are submitted before 23 May 2025 to avoid processing delays.</w:t>
            </w:r>
          </w:p>
        </w:tc>
      </w:tr>
      <w:tr w:rsidR="009C4AF0" w14:paraId="30883698" w14:textId="0E3486EE" w:rsidTr="00314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</w:tcPr>
          <w:p w14:paraId="72D8B280" w14:textId="69B482BE" w:rsidR="009C4AF0" w:rsidRPr="009C4AF0" w:rsidRDefault="009C4AF0" w:rsidP="009C4AF0">
            <w:pPr>
              <w:pStyle w:val="NoSpacing"/>
              <w:rPr>
                <w:b/>
                <w:bCs/>
              </w:rPr>
            </w:pPr>
            <w:r w:rsidRPr="009C4AF0">
              <w:rPr>
                <w:b/>
                <w:bCs/>
              </w:rPr>
              <w:t>Verify and update account information</w:t>
            </w:r>
          </w:p>
        </w:tc>
        <w:tc>
          <w:tcPr>
            <w:tcW w:w="11168" w:type="dxa"/>
          </w:tcPr>
          <w:p w14:paraId="36399968" w14:textId="023BECB4" w:rsidR="009C4AF0" w:rsidRDefault="00000000" w:rsidP="0031485C">
            <w:pPr>
              <w:pStyle w:val="NoSpacing"/>
              <w:spacing w:after="160"/>
              <w:ind w:left="340" w:hanging="340"/>
              <w:rPr>
                <w:rFonts w:ascii="Segoe UI Symbol" w:hAnsi="Segoe UI Symbol" w:cs="Segoe UI Symbol"/>
                <w:lang w:val="en-AU"/>
              </w:rPr>
            </w:pPr>
            <w:sdt>
              <w:sdtPr>
                <w:id w:val="93186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lang w:val="en-AU"/>
              </w:rPr>
              <w:t xml:space="preserve">  </w:t>
            </w:r>
            <w:r w:rsidR="009C4AF0" w:rsidRPr="37B36731">
              <w:rPr>
                <w:lang w:val="en-AU"/>
              </w:rPr>
              <w:t xml:space="preserve">Check and update your contact details to ensure you receive important communications. </w:t>
            </w:r>
          </w:p>
          <w:p w14:paraId="10291528" w14:textId="5E4E706D" w:rsidR="009C4AF0" w:rsidRDefault="00000000" w:rsidP="0031485C">
            <w:pPr>
              <w:pStyle w:val="NoSpacing"/>
              <w:spacing w:after="160"/>
              <w:ind w:left="340" w:hanging="340"/>
              <w:rPr>
                <w:lang w:val="en-AU"/>
              </w:rPr>
            </w:pPr>
            <w:sdt>
              <w:sdtPr>
                <w:id w:val="11477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lang w:val="en-AU"/>
              </w:rPr>
              <w:t xml:space="preserve">  </w:t>
            </w:r>
            <w:r w:rsidR="009C4AF0" w:rsidRPr="37B36731">
              <w:rPr>
                <w:lang w:val="en-AU"/>
              </w:rPr>
              <w:t xml:space="preserve">Review all registered installers, ensuring their details (names and dates of birth) are accurate and complete.  </w:t>
            </w:r>
          </w:p>
        </w:tc>
      </w:tr>
      <w:tr w:rsidR="009C4AF0" w14:paraId="56599B84" w14:textId="131D57F5" w:rsidTr="00314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4012C5A7" w14:textId="3D174C82" w:rsidR="009C4AF0" w:rsidRPr="009C4AF0" w:rsidRDefault="009C4AF0" w:rsidP="00045413">
            <w:pPr>
              <w:pStyle w:val="NoSpacing"/>
              <w:rPr>
                <w:b/>
                <w:bCs/>
              </w:rPr>
            </w:pPr>
            <w:r w:rsidRPr="009C4AF0">
              <w:rPr>
                <w:b/>
                <w:bCs/>
              </w:rPr>
              <w:t>Back-up important data</w:t>
            </w:r>
          </w:p>
        </w:tc>
        <w:tc>
          <w:tcPr>
            <w:tcW w:w="11168" w:type="dxa"/>
          </w:tcPr>
          <w:p w14:paraId="67C3FCDC" w14:textId="6E0BE275" w:rsidR="009C4AF0" w:rsidRDefault="00000000" w:rsidP="0031485C">
            <w:pPr>
              <w:pStyle w:val="NoSpacing"/>
              <w:spacing w:after="160"/>
              <w:ind w:left="340" w:hanging="340"/>
              <w:rPr>
                <w:lang w:val="en-AU"/>
              </w:rPr>
            </w:pPr>
            <w:sdt>
              <w:sdtPr>
                <w:id w:val="62096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lang w:val="en-AU"/>
              </w:rPr>
              <w:t xml:space="preserve">  </w:t>
            </w:r>
            <w:r w:rsidR="009C4AF0" w:rsidRPr="37B36731">
              <w:rPr>
                <w:lang w:val="en-AU"/>
              </w:rPr>
              <w:t xml:space="preserve">Extract and save a full copy of your account information and any relevant data needed for your operations.  </w:t>
            </w:r>
          </w:p>
        </w:tc>
      </w:tr>
      <w:tr w:rsidR="009C4AF0" w14:paraId="1FE6A55C" w14:textId="77777777" w:rsidTr="00314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</w:tcPr>
          <w:p w14:paraId="75C320CA" w14:textId="1A15DFD9" w:rsidR="009C4AF0" w:rsidRPr="009C4AF0" w:rsidRDefault="009C4AF0" w:rsidP="00045413">
            <w:pPr>
              <w:pStyle w:val="NoSpacing"/>
              <w:rPr>
                <w:b/>
                <w:bCs/>
              </w:rPr>
            </w:pPr>
            <w:r w:rsidRPr="009C4AF0">
              <w:rPr>
                <w:b/>
                <w:bCs/>
              </w:rPr>
              <w:t>Be aware of system changes</w:t>
            </w:r>
          </w:p>
        </w:tc>
        <w:tc>
          <w:tcPr>
            <w:tcW w:w="11168" w:type="dxa"/>
          </w:tcPr>
          <w:p w14:paraId="06F3A2C9" w14:textId="116A8EA4" w:rsidR="009C4AF0" w:rsidRDefault="00000000" w:rsidP="0031485C">
            <w:pPr>
              <w:pStyle w:val="NoSpacing"/>
              <w:spacing w:after="160"/>
              <w:ind w:left="340" w:hanging="340"/>
              <w:rPr>
                <w:rFonts w:ascii="Segoe UI Symbol" w:hAnsi="Segoe UI Symbol" w:cs="Segoe UI Symbol"/>
                <w:lang w:val="en-AU"/>
              </w:rPr>
            </w:pPr>
            <w:sdt>
              <w:sdtPr>
                <w:id w:val="74306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lang w:val="en-AU"/>
              </w:rPr>
              <w:t xml:space="preserve">  </w:t>
            </w:r>
            <w:r w:rsidR="009C4AF0" w:rsidRPr="37B36731">
              <w:rPr>
                <w:lang w:val="en-AU"/>
              </w:rPr>
              <w:t>A new bulk upload process will be introduced and there may be a delay as your software application provider enable</w:t>
            </w:r>
            <w:r w:rsidR="0048469C">
              <w:rPr>
                <w:lang w:val="en-AU"/>
              </w:rPr>
              <w:t>s</w:t>
            </w:r>
            <w:r w:rsidR="009C4AF0" w:rsidRPr="37B36731">
              <w:rPr>
                <w:lang w:val="en-AU"/>
              </w:rPr>
              <w:t xml:space="preserve"> this feature (if you use a third party to manage your submissions).  </w:t>
            </w:r>
          </w:p>
          <w:p w14:paraId="6FC83AE7" w14:textId="3DA095C9" w:rsidR="0031485C" w:rsidRPr="0031485C" w:rsidRDefault="00000000" w:rsidP="0031485C">
            <w:pPr>
              <w:pStyle w:val="NoSpacing"/>
              <w:spacing w:after="160"/>
              <w:ind w:left="340" w:hanging="340"/>
            </w:pPr>
            <w:sdt>
              <w:sdtPr>
                <w:id w:val="125124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lang w:val="en-AU"/>
              </w:rPr>
              <w:t xml:space="preserve">  </w:t>
            </w:r>
            <w:r w:rsidR="009C4AF0" w:rsidRPr="37B36731">
              <w:rPr>
                <w:lang w:val="en-AU"/>
              </w:rPr>
              <w:t>If you use a bulk integration tool, make sure to attend information sessions and understand how the new integration function will work.</w:t>
            </w:r>
          </w:p>
          <w:p w14:paraId="7708991B" w14:textId="16904750" w:rsidR="009C4AF0" w:rsidRDefault="00000000" w:rsidP="0031485C">
            <w:pPr>
              <w:pStyle w:val="NoSpacing"/>
              <w:spacing w:after="160"/>
              <w:ind w:left="340" w:hanging="340"/>
              <w:rPr>
                <w:lang w:val="en-AU"/>
              </w:rPr>
            </w:pPr>
            <w:sdt>
              <w:sdtPr>
                <w:id w:val="17494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lang w:val="en-AU"/>
              </w:rPr>
              <w:t xml:space="preserve">  </w:t>
            </w:r>
            <w:r w:rsidR="009C4AF0" w:rsidRPr="37B36731">
              <w:rPr>
                <w:lang w:val="en-AU"/>
              </w:rPr>
              <w:t xml:space="preserve">Plan for possible disruptions to registration of </w:t>
            </w:r>
            <w:r w:rsidR="0048469C">
              <w:rPr>
                <w:lang w:val="en-AU"/>
              </w:rPr>
              <w:t xml:space="preserve">Victorian energy efficiency certificates </w:t>
            </w:r>
            <w:r w:rsidR="009C4AF0" w:rsidRPr="37B36731">
              <w:rPr>
                <w:lang w:val="en-AU"/>
              </w:rPr>
              <w:t xml:space="preserve">following the system go live.  </w:t>
            </w:r>
          </w:p>
        </w:tc>
      </w:tr>
      <w:tr w:rsidR="009C4AF0" w14:paraId="260CBA1B" w14:textId="64C8803A" w:rsidTr="003148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</w:tcPr>
          <w:p w14:paraId="46AFEED8" w14:textId="78EADEF6" w:rsidR="009C4AF0" w:rsidRPr="009C4AF0" w:rsidRDefault="009C4AF0" w:rsidP="00045413">
            <w:pPr>
              <w:pStyle w:val="NoSpacing"/>
              <w:rPr>
                <w:bCs/>
              </w:rPr>
            </w:pPr>
            <w:r w:rsidRPr="009C4AF0">
              <w:rPr>
                <w:bCs/>
              </w:rPr>
              <w:t>Stay informed and up to date</w:t>
            </w:r>
          </w:p>
        </w:tc>
        <w:tc>
          <w:tcPr>
            <w:tcW w:w="11168" w:type="dxa"/>
          </w:tcPr>
          <w:p w14:paraId="0503DDD8" w14:textId="31FC733C" w:rsidR="009C4AF0" w:rsidRDefault="00000000" w:rsidP="0031485C">
            <w:pPr>
              <w:pStyle w:val="NoSpacing"/>
              <w:spacing w:after="160"/>
              <w:ind w:left="340" w:hanging="340"/>
              <w:rPr>
                <w:b w:val="0"/>
                <w:lang w:val="en-AU"/>
              </w:rPr>
            </w:pPr>
            <w:sdt>
              <w:sdtPr>
                <w:id w:val="-177007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b w:val="0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b w:val="0"/>
                <w:lang w:val="en-AU"/>
              </w:rPr>
              <w:t xml:space="preserve">  </w:t>
            </w:r>
            <w:r w:rsidR="009C4AF0" w:rsidRPr="37B36731">
              <w:rPr>
                <w:b w:val="0"/>
                <w:lang w:val="en-AU"/>
              </w:rPr>
              <w:t>Monitor all communications from the Essential Services Commission for important updates.</w:t>
            </w:r>
          </w:p>
          <w:p w14:paraId="7AEC1805" w14:textId="17C8DBB1" w:rsidR="009C4AF0" w:rsidRDefault="00000000" w:rsidP="0031485C">
            <w:pPr>
              <w:pStyle w:val="NoSpacing"/>
              <w:spacing w:after="160"/>
              <w:ind w:left="340" w:hanging="340"/>
              <w:rPr>
                <w:lang w:val="en-AU"/>
              </w:rPr>
            </w:pPr>
            <w:sdt>
              <w:sdtPr>
                <w:id w:val="-38980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b w:val="0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b w:val="0"/>
                <w:lang w:val="en-AU"/>
              </w:rPr>
              <w:t xml:space="preserve">  </w:t>
            </w:r>
            <w:r w:rsidR="009C4AF0" w:rsidRPr="37B36731">
              <w:rPr>
                <w:b w:val="0"/>
                <w:lang w:val="en-AU"/>
              </w:rPr>
              <w:t xml:space="preserve">Bookmark the new </w:t>
            </w:r>
            <w:hyperlink r:id="rId11" w:history="1">
              <w:r w:rsidR="009C4AF0" w:rsidRPr="00740FB9">
                <w:rPr>
                  <w:rStyle w:val="Hyperlink"/>
                  <w:b w:val="0"/>
                  <w:lang w:val="en-AU"/>
                </w:rPr>
                <w:t>VEU Registry project</w:t>
              </w:r>
            </w:hyperlink>
            <w:r w:rsidR="009C4AF0" w:rsidRPr="37B36731">
              <w:rPr>
                <w:b w:val="0"/>
                <w:lang w:val="en-AU"/>
              </w:rPr>
              <w:t xml:space="preserve"> </w:t>
            </w:r>
            <w:r w:rsidR="00740FB9">
              <w:rPr>
                <w:b w:val="0"/>
                <w:lang w:val="en-AU"/>
              </w:rPr>
              <w:t xml:space="preserve">website </w:t>
            </w:r>
            <w:r w:rsidR="009C4AF0" w:rsidRPr="37B36731">
              <w:rPr>
                <w:b w:val="0"/>
                <w:lang w:val="en-AU"/>
              </w:rPr>
              <w:t>page to stay updated on key changes and timelines.</w:t>
            </w:r>
            <w:r w:rsidR="009C4AF0" w:rsidRPr="37B36731">
              <w:rPr>
                <w:lang w:val="en-AU"/>
              </w:rPr>
              <w:t xml:space="preserve">  </w:t>
            </w:r>
          </w:p>
        </w:tc>
      </w:tr>
    </w:tbl>
    <w:p w14:paraId="6401F80D" w14:textId="77777777" w:rsidR="004309BF" w:rsidRPr="00CF34A7" w:rsidRDefault="004309BF" w:rsidP="009C4AF0">
      <w:pPr>
        <w:pStyle w:val="NoSpacing"/>
      </w:pPr>
    </w:p>
    <w:sectPr w:rsidR="004309BF" w:rsidRPr="00CF34A7" w:rsidSect="0031485C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6838" w:h="11906" w:orient="landscape" w:code="9"/>
      <w:pgMar w:top="945" w:right="1134" w:bottom="567" w:left="1134" w:header="426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EF28" w14:textId="77777777" w:rsidR="004A31F5" w:rsidRDefault="004A31F5" w:rsidP="00AE03FA">
      <w:pPr>
        <w:spacing w:after="0"/>
      </w:pPr>
      <w:r>
        <w:separator/>
      </w:r>
    </w:p>
    <w:p w14:paraId="06FEBC75" w14:textId="77777777" w:rsidR="004A31F5" w:rsidRDefault="004A31F5"/>
  </w:endnote>
  <w:endnote w:type="continuationSeparator" w:id="0">
    <w:p w14:paraId="45E58C89" w14:textId="77777777" w:rsidR="004A31F5" w:rsidRDefault="004A31F5" w:rsidP="00AE03FA">
      <w:pPr>
        <w:spacing w:after="0"/>
      </w:pPr>
      <w:r>
        <w:continuationSeparator/>
      </w:r>
    </w:p>
    <w:p w14:paraId="124D3AC4" w14:textId="77777777" w:rsidR="004A31F5" w:rsidRDefault="004A31F5"/>
  </w:endnote>
  <w:endnote w:type="continuationNotice" w:id="1">
    <w:p w14:paraId="5FE66083" w14:textId="77777777" w:rsidR="004A31F5" w:rsidRDefault="004A31F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52E41B18" w14:textId="77777777" w:rsidTr="0004541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4C397256" w14:textId="77777777" w:rsidR="00440B1F" w:rsidRPr="009E15D6" w:rsidRDefault="00440B1F" w:rsidP="0004541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3F036FF" w14:textId="77777777" w:rsidR="00CF34A7" w:rsidRPr="00440B1F" w:rsidRDefault="00440B1F" w:rsidP="00691E7E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AD2E14">
          <w:rPr>
            <w:b/>
            <w:highlight w:val="lightGray"/>
          </w:rPr>
          <w:t>[Title]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2AFC" w14:textId="77777777" w:rsidR="004A31F5" w:rsidRPr="00CF33F6" w:rsidRDefault="004A31F5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1C79D08D" w14:textId="77777777" w:rsidR="004A31F5" w:rsidRDefault="004A31F5" w:rsidP="00CF33F6">
      <w:pPr>
        <w:pStyle w:val="NoSpacing"/>
      </w:pPr>
    </w:p>
  </w:footnote>
  <w:footnote w:type="continuationSeparator" w:id="0">
    <w:p w14:paraId="7AD82240" w14:textId="77777777" w:rsidR="004A31F5" w:rsidRDefault="004A31F5" w:rsidP="00AE03FA">
      <w:pPr>
        <w:spacing w:after="0"/>
      </w:pPr>
      <w:r>
        <w:continuationSeparator/>
      </w:r>
    </w:p>
    <w:p w14:paraId="50A6E863" w14:textId="77777777" w:rsidR="004A31F5" w:rsidRDefault="004A31F5"/>
  </w:footnote>
  <w:footnote w:type="continuationNotice" w:id="1">
    <w:p w14:paraId="337477ED" w14:textId="77777777" w:rsidR="004A31F5" w:rsidRDefault="004A31F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32C5" w14:textId="77777777" w:rsidR="006E5C4E" w:rsidRDefault="004111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69CE9D3A" wp14:editId="36729D2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42900"/>
              <wp:effectExtent l="0" t="0" r="0" b="0"/>
              <wp:wrapNone/>
              <wp:docPr id="410482600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34C11" w14:textId="77777777" w:rsidR="0041111A" w:rsidRPr="0041111A" w:rsidRDefault="0041111A" w:rsidP="0041111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C4AF0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E9D3A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7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03034C11" w14:textId="77777777" w:rsidR="0041111A" w:rsidRPr="0041111A" w:rsidRDefault="0041111A" w:rsidP="0041111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C4AF0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0B59" w14:textId="77777777" w:rsidR="003A30F3" w:rsidRPr="00633068" w:rsidRDefault="0041111A" w:rsidP="00633068">
    <w:pPr>
      <w:pStyle w:val="Header"/>
      <w:tabs>
        <w:tab w:val="clear" w:pos="4680"/>
        <w:tab w:val="clear" w:pos="9360"/>
        <w:tab w:val="left" w:pos="22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602B368" wp14:editId="10A9945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42900"/>
              <wp:effectExtent l="0" t="0" r="0" b="0"/>
              <wp:wrapNone/>
              <wp:docPr id="207115374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4123ED" w14:textId="77777777" w:rsidR="0041111A" w:rsidRPr="0041111A" w:rsidRDefault="0041111A" w:rsidP="0041111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C4AF0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2B368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70.25pt;height:27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314123ED" w14:textId="77777777" w:rsidR="0041111A" w:rsidRPr="0041111A" w:rsidRDefault="0041111A" w:rsidP="0041111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C4AF0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4691" w14:textId="55C6568B" w:rsidR="0064367E" w:rsidRDefault="0041111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4ADB017" wp14:editId="2649494F">
          <wp:simplePos x="0" y="0"/>
          <wp:positionH relativeFrom="column">
            <wp:posOffset>-762</wp:posOffset>
          </wp:positionH>
          <wp:positionV relativeFrom="paragraph">
            <wp:posOffset>281305</wp:posOffset>
          </wp:positionV>
          <wp:extent cx="2653414" cy="824345"/>
          <wp:effectExtent l="0" t="0" r="0" b="0"/>
          <wp:wrapTopAndBottom/>
          <wp:docPr id="1238641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414" cy="82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EC4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389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B20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4E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A454D7"/>
    <w:multiLevelType w:val="multilevel"/>
    <w:tmpl w:val="6D9A2BC2"/>
    <w:numStyleLink w:val="NumberedHeadings"/>
  </w:abstractNum>
  <w:abstractNum w:abstractNumId="21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8B0109"/>
    <w:multiLevelType w:val="multilevel"/>
    <w:tmpl w:val="3D66CBA2"/>
    <w:numStyleLink w:val="CustomNumberlist"/>
  </w:abstractNum>
  <w:abstractNum w:abstractNumId="24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05317"/>
    <w:multiLevelType w:val="multilevel"/>
    <w:tmpl w:val="3D66CBA2"/>
    <w:numStyleLink w:val="CustomNumberlist"/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5385">
    <w:abstractNumId w:val="9"/>
  </w:num>
  <w:num w:numId="2" w16cid:durableId="1211041012">
    <w:abstractNumId w:val="7"/>
  </w:num>
  <w:num w:numId="3" w16cid:durableId="537621574">
    <w:abstractNumId w:val="6"/>
  </w:num>
  <w:num w:numId="4" w16cid:durableId="1306546467">
    <w:abstractNumId w:val="5"/>
  </w:num>
  <w:num w:numId="5" w16cid:durableId="408769805">
    <w:abstractNumId w:val="4"/>
  </w:num>
  <w:num w:numId="6" w16cid:durableId="2121877220">
    <w:abstractNumId w:val="8"/>
  </w:num>
  <w:num w:numId="7" w16cid:durableId="693071054">
    <w:abstractNumId w:val="3"/>
  </w:num>
  <w:num w:numId="8" w16cid:durableId="833300255">
    <w:abstractNumId w:val="2"/>
  </w:num>
  <w:num w:numId="9" w16cid:durableId="184485093">
    <w:abstractNumId w:val="1"/>
  </w:num>
  <w:num w:numId="10" w16cid:durableId="1822775201">
    <w:abstractNumId w:val="21"/>
  </w:num>
  <w:num w:numId="11" w16cid:durableId="1616209940">
    <w:abstractNumId w:val="16"/>
  </w:num>
  <w:num w:numId="12" w16cid:durableId="15675696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5298075">
    <w:abstractNumId w:val="0"/>
  </w:num>
  <w:num w:numId="14" w16cid:durableId="157692902">
    <w:abstractNumId w:val="16"/>
  </w:num>
  <w:num w:numId="15" w16cid:durableId="1007169124">
    <w:abstractNumId w:val="17"/>
  </w:num>
  <w:num w:numId="16" w16cid:durableId="1654675168">
    <w:abstractNumId w:val="11"/>
  </w:num>
  <w:num w:numId="17" w16cid:durableId="649284598">
    <w:abstractNumId w:val="22"/>
  </w:num>
  <w:num w:numId="18" w16cid:durableId="1986742167">
    <w:abstractNumId w:val="22"/>
  </w:num>
  <w:num w:numId="19" w16cid:durableId="679622678">
    <w:abstractNumId w:val="18"/>
  </w:num>
  <w:num w:numId="20" w16cid:durableId="1922180527">
    <w:abstractNumId w:val="13"/>
  </w:num>
  <w:num w:numId="21" w16cid:durableId="520899394">
    <w:abstractNumId w:val="24"/>
  </w:num>
  <w:num w:numId="22" w16cid:durableId="305204757">
    <w:abstractNumId w:val="26"/>
  </w:num>
  <w:num w:numId="23" w16cid:durableId="1872523635">
    <w:abstractNumId w:val="12"/>
  </w:num>
  <w:num w:numId="24" w16cid:durableId="575556186">
    <w:abstractNumId w:val="29"/>
  </w:num>
  <w:num w:numId="25" w16cid:durableId="1551187341">
    <w:abstractNumId w:val="25"/>
  </w:num>
  <w:num w:numId="26" w16cid:durableId="702949920">
    <w:abstractNumId w:val="27"/>
  </w:num>
  <w:num w:numId="27" w16cid:durableId="1255355849">
    <w:abstractNumId w:val="15"/>
  </w:num>
  <w:num w:numId="28" w16cid:durableId="924874529">
    <w:abstractNumId w:val="20"/>
  </w:num>
  <w:num w:numId="29" w16cid:durableId="657542771">
    <w:abstractNumId w:val="19"/>
  </w:num>
  <w:num w:numId="30" w16cid:durableId="2016295892">
    <w:abstractNumId w:val="14"/>
  </w:num>
  <w:num w:numId="31" w16cid:durableId="789131297">
    <w:abstractNumId w:val="23"/>
  </w:num>
  <w:num w:numId="32" w16cid:durableId="1291203043">
    <w:abstractNumId w:val="10"/>
  </w:num>
  <w:num w:numId="33" w16cid:durableId="536116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2858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F0"/>
    <w:rsid w:val="000046BD"/>
    <w:rsid w:val="00015588"/>
    <w:rsid w:val="000518F3"/>
    <w:rsid w:val="000566E0"/>
    <w:rsid w:val="00062AE4"/>
    <w:rsid w:val="00067DD9"/>
    <w:rsid w:val="000A1292"/>
    <w:rsid w:val="000A759D"/>
    <w:rsid w:val="000A7FD9"/>
    <w:rsid w:val="000D4547"/>
    <w:rsid w:val="000F5B6B"/>
    <w:rsid w:val="00106608"/>
    <w:rsid w:val="00153081"/>
    <w:rsid w:val="001550DB"/>
    <w:rsid w:val="00160F48"/>
    <w:rsid w:val="00184CEF"/>
    <w:rsid w:val="001869B0"/>
    <w:rsid w:val="00187ACF"/>
    <w:rsid w:val="001A4ACF"/>
    <w:rsid w:val="001C750A"/>
    <w:rsid w:val="001D07CD"/>
    <w:rsid w:val="001E3CE3"/>
    <w:rsid w:val="001F3997"/>
    <w:rsid w:val="001F64A3"/>
    <w:rsid w:val="00204C88"/>
    <w:rsid w:val="002056BA"/>
    <w:rsid w:val="0022708E"/>
    <w:rsid w:val="00232581"/>
    <w:rsid w:val="00251145"/>
    <w:rsid w:val="002750C4"/>
    <w:rsid w:val="002966CE"/>
    <w:rsid w:val="00297B60"/>
    <w:rsid w:val="002A059D"/>
    <w:rsid w:val="002B37BC"/>
    <w:rsid w:val="002C2ADF"/>
    <w:rsid w:val="002D3B02"/>
    <w:rsid w:val="002D682B"/>
    <w:rsid w:val="002E48AC"/>
    <w:rsid w:val="003050B0"/>
    <w:rsid w:val="0031485C"/>
    <w:rsid w:val="00317C67"/>
    <w:rsid w:val="00344D56"/>
    <w:rsid w:val="00353663"/>
    <w:rsid w:val="00360763"/>
    <w:rsid w:val="00375CBF"/>
    <w:rsid w:val="00375EFC"/>
    <w:rsid w:val="003837CC"/>
    <w:rsid w:val="003904B9"/>
    <w:rsid w:val="00394187"/>
    <w:rsid w:val="00395CFE"/>
    <w:rsid w:val="0039643A"/>
    <w:rsid w:val="003A16E1"/>
    <w:rsid w:val="003A2748"/>
    <w:rsid w:val="003A30F3"/>
    <w:rsid w:val="003C39F4"/>
    <w:rsid w:val="003F1961"/>
    <w:rsid w:val="004064CD"/>
    <w:rsid w:val="0041111A"/>
    <w:rsid w:val="00414AB9"/>
    <w:rsid w:val="0043066B"/>
    <w:rsid w:val="004309BF"/>
    <w:rsid w:val="004313FF"/>
    <w:rsid w:val="00440B1F"/>
    <w:rsid w:val="004558CC"/>
    <w:rsid w:val="0046312A"/>
    <w:rsid w:val="00474670"/>
    <w:rsid w:val="0048469C"/>
    <w:rsid w:val="00484F2D"/>
    <w:rsid w:val="004855CE"/>
    <w:rsid w:val="00495E2E"/>
    <w:rsid w:val="00496CF9"/>
    <w:rsid w:val="004A31F5"/>
    <w:rsid w:val="004E0FF2"/>
    <w:rsid w:val="0050064B"/>
    <w:rsid w:val="005014C6"/>
    <w:rsid w:val="00541F9A"/>
    <w:rsid w:val="00545E3C"/>
    <w:rsid w:val="0056203A"/>
    <w:rsid w:val="00563AD8"/>
    <w:rsid w:val="00564BE8"/>
    <w:rsid w:val="00570E5B"/>
    <w:rsid w:val="005A1443"/>
    <w:rsid w:val="005C6E04"/>
    <w:rsid w:val="005D79B2"/>
    <w:rsid w:val="005E2A78"/>
    <w:rsid w:val="005E2E03"/>
    <w:rsid w:val="005E542E"/>
    <w:rsid w:val="005F3D90"/>
    <w:rsid w:val="005F5578"/>
    <w:rsid w:val="00615C49"/>
    <w:rsid w:val="00633068"/>
    <w:rsid w:val="0063494B"/>
    <w:rsid w:val="006415DC"/>
    <w:rsid w:val="0064367E"/>
    <w:rsid w:val="00666190"/>
    <w:rsid w:val="006817B0"/>
    <w:rsid w:val="00691E7E"/>
    <w:rsid w:val="006C4904"/>
    <w:rsid w:val="006D0A5E"/>
    <w:rsid w:val="006D4CD9"/>
    <w:rsid w:val="006E5C4E"/>
    <w:rsid w:val="006E6549"/>
    <w:rsid w:val="006E6B2B"/>
    <w:rsid w:val="006F29EA"/>
    <w:rsid w:val="00703C67"/>
    <w:rsid w:val="00707B2F"/>
    <w:rsid w:val="00710792"/>
    <w:rsid w:val="00711BA5"/>
    <w:rsid w:val="0071799F"/>
    <w:rsid w:val="00717CCA"/>
    <w:rsid w:val="007202C6"/>
    <w:rsid w:val="00740720"/>
    <w:rsid w:val="00740FB9"/>
    <w:rsid w:val="00747563"/>
    <w:rsid w:val="00750535"/>
    <w:rsid w:val="00754368"/>
    <w:rsid w:val="00757301"/>
    <w:rsid w:val="00764333"/>
    <w:rsid w:val="00772EB1"/>
    <w:rsid w:val="00781227"/>
    <w:rsid w:val="00782E55"/>
    <w:rsid w:val="00784DEB"/>
    <w:rsid w:val="00792B10"/>
    <w:rsid w:val="00796928"/>
    <w:rsid w:val="007A5734"/>
    <w:rsid w:val="007B565F"/>
    <w:rsid w:val="007B6C8C"/>
    <w:rsid w:val="007C7E2D"/>
    <w:rsid w:val="007D495A"/>
    <w:rsid w:val="007F73D2"/>
    <w:rsid w:val="00865ECE"/>
    <w:rsid w:val="00881E07"/>
    <w:rsid w:val="00882783"/>
    <w:rsid w:val="008A7A8E"/>
    <w:rsid w:val="008B6874"/>
    <w:rsid w:val="008C1818"/>
    <w:rsid w:val="008D2C44"/>
    <w:rsid w:val="008D3B0F"/>
    <w:rsid w:val="008D5E13"/>
    <w:rsid w:val="008E19B5"/>
    <w:rsid w:val="008F7087"/>
    <w:rsid w:val="009058B1"/>
    <w:rsid w:val="00916721"/>
    <w:rsid w:val="009230CE"/>
    <w:rsid w:val="00935EDD"/>
    <w:rsid w:val="00943BDE"/>
    <w:rsid w:val="00967427"/>
    <w:rsid w:val="00983D45"/>
    <w:rsid w:val="00986CF3"/>
    <w:rsid w:val="00992C6F"/>
    <w:rsid w:val="009A4DB9"/>
    <w:rsid w:val="009B3ECA"/>
    <w:rsid w:val="009B583F"/>
    <w:rsid w:val="009C3565"/>
    <w:rsid w:val="009C4AF0"/>
    <w:rsid w:val="009E15D6"/>
    <w:rsid w:val="009E2C7E"/>
    <w:rsid w:val="00A030DE"/>
    <w:rsid w:val="00A27C06"/>
    <w:rsid w:val="00A27D94"/>
    <w:rsid w:val="00A672AE"/>
    <w:rsid w:val="00A67A25"/>
    <w:rsid w:val="00A90C3B"/>
    <w:rsid w:val="00A93CAF"/>
    <w:rsid w:val="00AA5609"/>
    <w:rsid w:val="00AB470B"/>
    <w:rsid w:val="00AD29CB"/>
    <w:rsid w:val="00AD2E14"/>
    <w:rsid w:val="00AE03FA"/>
    <w:rsid w:val="00AE0C8F"/>
    <w:rsid w:val="00AE2C4D"/>
    <w:rsid w:val="00AF63AC"/>
    <w:rsid w:val="00B027ED"/>
    <w:rsid w:val="00B04857"/>
    <w:rsid w:val="00B37A15"/>
    <w:rsid w:val="00B503C2"/>
    <w:rsid w:val="00B52E6C"/>
    <w:rsid w:val="00B55D90"/>
    <w:rsid w:val="00B6173A"/>
    <w:rsid w:val="00B655D9"/>
    <w:rsid w:val="00B72AB0"/>
    <w:rsid w:val="00BA6ABC"/>
    <w:rsid w:val="00BC0E1F"/>
    <w:rsid w:val="00BD19DB"/>
    <w:rsid w:val="00BD24AA"/>
    <w:rsid w:val="00BD6DDE"/>
    <w:rsid w:val="00BF49C8"/>
    <w:rsid w:val="00C03B3C"/>
    <w:rsid w:val="00C1594C"/>
    <w:rsid w:val="00C313B7"/>
    <w:rsid w:val="00C34EF4"/>
    <w:rsid w:val="00C36028"/>
    <w:rsid w:val="00C36E8A"/>
    <w:rsid w:val="00C41F42"/>
    <w:rsid w:val="00C45BF3"/>
    <w:rsid w:val="00C47364"/>
    <w:rsid w:val="00C66026"/>
    <w:rsid w:val="00C753B8"/>
    <w:rsid w:val="00C80CDA"/>
    <w:rsid w:val="00C848F1"/>
    <w:rsid w:val="00CB7FB8"/>
    <w:rsid w:val="00CE324D"/>
    <w:rsid w:val="00CF2B15"/>
    <w:rsid w:val="00CF33F6"/>
    <w:rsid w:val="00CF34A7"/>
    <w:rsid w:val="00D02383"/>
    <w:rsid w:val="00D23A3D"/>
    <w:rsid w:val="00D30FA8"/>
    <w:rsid w:val="00D3670C"/>
    <w:rsid w:val="00D82F29"/>
    <w:rsid w:val="00DA005C"/>
    <w:rsid w:val="00DA65A7"/>
    <w:rsid w:val="00DB79C6"/>
    <w:rsid w:val="00DC2B59"/>
    <w:rsid w:val="00DC3BE7"/>
    <w:rsid w:val="00DD761F"/>
    <w:rsid w:val="00E03B00"/>
    <w:rsid w:val="00E5390E"/>
    <w:rsid w:val="00E640D1"/>
    <w:rsid w:val="00E736EA"/>
    <w:rsid w:val="00E9393A"/>
    <w:rsid w:val="00E96A82"/>
    <w:rsid w:val="00EA23C9"/>
    <w:rsid w:val="00EA47A3"/>
    <w:rsid w:val="00EB6E73"/>
    <w:rsid w:val="00EE3779"/>
    <w:rsid w:val="00EE5935"/>
    <w:rsid w:val="00EE6EBB"/>
    <w:rsid w:val="00EF215B"/>
    <w:rsid w:val="00F1136A"/>
    <w:rsid w:val="00F274F6"/>
    <w:rsid w:val="00F31094"/>
    <w:rsid w:val="00F666F0"/>
    <w:rsid w:val="00F81408"/>
    <w:rsid w:val="00F83935"/>
    <w:rsid w:val="00F963FF"/>
    <w:rsid w:val="00FB2CF8"/>
    <w:rsid w:val="00FC5279"/>
    <w:rsid w:val="00FC6E2C"/>
    <w:rsid w:val="00FE077A"/>
    <w:rsid w:val="00FF6261"/>
    <w:rsid w:val="00FF72C0"/>
    <w:rsid w:val="37B3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1AF60"/>
  <w15:docId w15:val="{9E686D51-A8EA-473B-B388-F8BF4773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32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A90C3B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numPr>
        <w:ilvl w:val="3"/>
        <w:numId w:val="30"/>
      </w:numPr>
      <w:spacing w:before="120" w:after="120" w:line="336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UnresolvedMention">
    <w:name w:val="Unresolved Mention"/>
    <w:basedOn w:val="DefaultParagraphFont"/>
    <w:uiPriority w:val="99"/>
    <w:semiHidden/>
    <w:unhideWhenUsed/>
    <w:rsid w:val="0074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victorian-energy-upgrades/participating-veu-program/new-victorian-energy-upgrades-registry-system-projec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-C-FP01\esc\Templates\ESC\3%20-%20VEU%20templates\Short%20document%20-%20VEU.dotx" TargetMode="External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E7E42BC28B54FB0E6DE14CA697321" ma:contentTypeVersion="18" ma:contentTypeDescription="Create a new document." ma:contentTypeScope="" ma:versionID="0015828225a5e4763d2002f0e1a44196">
  <xsd:schema xmlns:xsd="http://www.w3.org/2001/XMLSchema" xmlns:xs="http://www.w3.org/2001/XMLSchema" xmlns:p="http://schemas.microsoft.com/office/2006/metadata/properties" xmlns:ns2="32b93934-0d52-441d-8391-efc8d8e981bf" xmlns:ns3="0654a243-23ec-48df-8ba4-d09e5c558bef" targetNamespace="http://schemas.microsoft.com/office/2006/metadata/properties" ma:root="true" ma:fieldsID="448901881af7692a572fe9559feb7331" ns2:_="" ns3:_="">
    <xsd:import namespace="32b93934-0d52-441d-8391-efc8d8e981bf"/>
    <xsd:import namespace="0654a243-23ec-48df-8ba4-d09e5c558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93934-0d52-441d-8391-efc8d8e98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a243-23ec-48df-8ba4-d09e5c558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73896a-a7d8-4fe2-9fb9-cc3f1ca98812}" ma:internalName="TaxCatchAll" ma:showField="CatchAllData" ma:web="0654a243-23ec-48df-8ba4-d09e5c558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93934-0d52-441d-8391-efc8d8e981bf">
      <Terms xmlns="http://schemas.microsoft.com/office/infopath/2007/PartnerControls"/>
    </lcf76f155ced4ddcb4097134ff3c332f>
    <TaxCatchAll xmlns="0654a243-23ec-48df-8ba4-d09e5c558bef" xsi:nil="true"/>
  </documentManagement>
</p:properties>
</file>

<file path=customXml/itemProps1.xml><?xml version="1.0" encoding="utf-8"?>
<ds:datastoreItem xmlns:ds="http://schemas.openxmlformats.org/officeDocument/2006/customXml" ds:itemID="{7AB6BB4B-371F-4D24-88B3-7808AE92D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93934-0d52-441d-8391-efc8d8e981bf"/>
    <ds:schemaRef ds:uri="0654a243-23ec-48df-8ba4-d09e5c558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BB496-C642-4F6B-8CA8-480D53C2F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40E4E9-15FA-4B70-9CA8-0A1166E723C6}">
  <ds:schemaRefs>
    <ds:schemaRef ds:uri="http://schemas.microsoft.com/office/2006/metadata/properties"/>
    <ds:schemaRef ds:uri="http://schemas.microsoft.com/office/infopath/2007/PartnerControls"/>
    <ds:schemaRef ds:uri="32b93934-0d52-441d-8391-efc8d8e981bf"/>
    <ds:schemaRef ds:uri="0654a243-23ec-48df-8ba4-d09e5c558b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- VEU</Template>
  <TotalTime>19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Wearne (ESC)</dc:creator>
  <cp:keywords>[SEC=OFFICIAL]</cp:keywords>
  <dc:description/>
  <cp:lastModifiedBy>Heidi Wearne (ESC)</cp:lastModifiedBy>
  <cp:revision>5</cp:revision>
  <cp:lastPrinted>2018-01-07T22:54:00Z</cp:lastPrinted>
  <dcterms:created xsi:type="dcterms:W3CDTF">2025-04-10T22:54:00Z</dcterms:created>
  <dcterms:modified xsi:type="dcterms:W3CDTF">2025-04-10T23:21:00Z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v=2022.1;a=SHA256;h=C7E0DBAC7255C3D254FED79DAAAA403E3440002869869800397F5E72394B41B6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2025-01-06T03:16:19Z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93A903553C79D70989E5EDA2840F192B14D3E5E2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9CD61F51976C495B9BA044FF263B97AE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7D229611F0974DAAE571C8A9C14200ADF3E69734462220690957FA8F17480CF7</vt:lpwstr>
  </property>
  <property fmtid="{D5CDD505-2E9C-101B-9397-08002B2CF9AE}" pid="21" name="PM_OriginatorDomainName_SHA256">
    <vt:lpwstr>9E5929A2B0C9364118E50F7972B6A4AA763F815A803675E11226272E392AE99C</vt:lpwstr>
  </property>
  <property fmtid="{D5CDD505-2E9C-101B-9397-08002B2CF9AE}" pid="22" name="PMUuid">
    <vt:lpwstr>v=2022.2;d=vic.gov.au;g=0BC0AFEB-CD42-5391-A624-A890967918FF</vt:lpwstr>
  </property>
  <property fmtid="{D5CDD505-2E9C-101B-9397-08002B2CF9AE}" pid="23" name="PM_Hash_Version">
    <vt:lpwstr>2022.1</vt:lpwstr>
  </property>
  <property fmtid="{D5CDD505-2E9C-101B-9397-08002B2CF9AE}" pid="24" name="PM_Hash_Salt_Prev">
    <vt:lpwstr>1CD0DF328DA6F843E30078C42034C9BE</vt:lpwstr>
  </property>
  <property fmtid="{D5CDD505-2E9C-101B-9397-08002B2CF9AE}" pid="25" name="PM_Hash_Salt">
    <vt:lpwstr>4D01A0FF0EDA32E8C4782D8867868467</vt:lpwstr>
  </property>
  <property fmtid="{D5CDD505-2E9C-101B-9397-08002B2CF9AE}" pid="26" name="PM_Hash_SHA1">
    <vt:lpwstr>6CB854A7EB0B88553E8EF90A1E93FFA1F5CADAA7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90e7f466-423d-4722-af16-ba0e3ba437ba_Enabled">
    <vt:lpwstr>true</vt:lpwstr>
  </property>
  <property fmtid="{D5CDD505-2E9C-101B-9397-08002B2CF9AE}" pid="30" name="MSIP_Label_90e7f466-423d-4722-af16-ba0e3ba437ba_SetDate">
    <vt:lpwstr>2025-04-10T23:07:55Z</vt:lpwstr>
  </property>
  <property fmtid="{D5CDD505-2E9C-101B-9397-08002B2CF9AE}" pid="31" name="MSIP_Label_90e7f466-423d-4722-af16-ba0e3ba437ba_Method">
    <vt:lpwstr>Privileged</vt:lpwstr>
  </property>
  <property fmtid="{D5CDD505-2E9C-101B-9397-08002B2CF9AE}" pid="32" name="MSIP_Label_90e7f466-423d-4722-af16-ba0e3ba437ba_Name">
    <vt:lpwstr>No Marking</vt:lpwstr>
  </property>
  <property fmtid="{D5CDD505-2E9C-101B-9397-08002B2CF9AE}" pid="33" name="MSIP_Label_90e7f466-423d-4722-af16-ba0e3ba437ba_SiteId">
    <vt:lpwstr>5f894de5-5651-487a-aaff-5a8c899b254d</vt:lpwstr>
  </property>
  <property fmtid="{D5CDD505-2E9C-101B-9397-08002B2CF9AE}" pid="34" name="MSIP_Label_90e7f466-423d-4722-af16-ba0e3ba437ba_ActionId">
    <vt:lpwstr>531d7155-756b-4a5b-84f4-68926dc7ec6f</vt:lpwstr>
  </property>
  <property fmtid="{D5CDD505-2E9C-101B-9397-08002B2CF9AE}" pid="35" name="MSIP_Label_90e7f466-423d-4722-af16-ba0e3ba437ba_ContentBits">
    <vt:lpwstr>0</vt:lpwstr>
  </property>
  <property fmtid="{D5CDD505-2E9C-101B-9397-08002B2CF9AE}" pid="36" name="MSIP_Label_90e7f466-423d-4722-af16-ba0e3ba437ba_Tag">
    <vt:lpwstr>10, 0, 1, 1</vt:lpwstr>
  </property>
  <property fmtid="{D5CDD505-2E9C-101B-9397-08002B2CF9AE}" pid="37" name="ContentTypeId">
    <vt:lpwstr>0x01010024BE7E42BC28B54FB0E6DE14CA697321</vt:lpwstr>
  </property>
  <property fmtid="{D5CDD505-2E9C-101B-9397-08002B2CF9AE}" pid="38" name="MediaServiceImageTags">
    <vt:lpwstr/>
  </property>
</Properties>
</file>